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31A25" w14:textId="7A2C3E82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2B5657FD" wp14:editId="2A7A4C78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4C15C873" w:rsidR="00CA5FD9" w:rsidRDefault="004A7F0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16012CAA" w:rsidR="00CA5FD9" w:rsidRDefault="00AD0205" w:rsidP="6A1F4B23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>. 20</w:t>
      </w:r>
      <w:r w:rsidR="00434DE6">
        <w:rPr>
          <w:rFonts w:ascii="Arial" w:hAnsi="Arial" w:cs="Arial"/>
          <w:b/>
          <w:bCs/>
          <w:sz w:val="22"/>
          <w:szCs w:val="22"/>
        </w:rPr>
        <w:t>20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4B2EF4E" w14:textId="77777777" w:rsidR="00283861" w:rsidRDefault="00283861">
      <w:pPr>
        <w:spacing w:line="320" w:lineRule="atLeast"/>
        <w:jc w:val="center"/>
        <w:outlineLvl w:val="0"/>
        <w:rPr>
          <w:rFonts w:ascii="Arial" w:hAnsi="Arial" w:cs="Arial"/>
          <w:b/>
          <w:color w:val="333333"/>
        </w:rPr>
      </w:pPr>
    </w:p>
    <w:p w14:paraId="79659C16" w14:textId="4B73C1C2" w:rsidR="00D01197" w:rsidRDefault="00283861">
      <w:pPr>
        <w:spacing w:line="320" w:lineRule="atLeast"/>
        <w:jc w:val="center"/>
        <w:outlineLvl w:val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OBERMEYER HELIKA </w:t>
      </w:r>
      <w:r w:rsidR="009B6DDA">
        <w:rPr>
          <w:rFonts w:ascii="Arial" w:hAnsi="Arial" w:cs="Arial"/>
          <w:b/>
          <w:color w:val="333333"/>
        </w:rPr>
        <w:t xml:space="preserve">dohlíží na </w:t>
      </w:r>
      <w:r>
        <w:rPr>
          <w:rFonts w:ascii="Arial" w:hAnsi="Arial" w:cs="Arial"/>
          <w:b/>
          <w:color w:val="333333"/>
        </w:rPr>
        <w:t xml:space="preserve">rekonstrukci </w:t>
      </w:r>
      <w:r w:rsidRPr="00D87018">
        <w:rPr>
          <w:rFonts w:ascii="Arial" w:hAnsi="Arial" w:cs="Arial"/>
          <w:b/>
          <w:color w:val="333333"/>
        </w:rPr>
        <w:t>p</w:t>
      </w:r>
      <w:r>
        <w:rPr>
          <w:rFonts w:ascii="Arial" w:hAnsi="Arial" w:cs="Arial"/>
          <w:b/>
          <w:color w:val="333333"/>
        </w:rPr>
        <w:t xml:space="preserve">avilonu </w:t>
      </w:r>
      <w:r w:rsidR="009A5091">
        <w:rPr>
          <w:rFonts w:ascii="Arial" w:hAnsi="Arial" w:cs="Arial"/>
          <w:b/>
          <w:color w:val="333333"/>
        </w:rPr>
        <w:t xml:space="preserve">č. </w:t>
      </w:r>
      <w:r w:rsidR="00344614">
        <w:rPr>
          <w:rFonts w:ascii="Arial" w:hAnsi="Arial" w:cs="Arial"/>
          <w:b/>
          <w:color w:val="333333"/>
          <w:sz w:val="22"/>
          <w:szCs w:val="22"/>
        </w:rPr>
        <w:t>4</w:t>
      </w:r>
      <w:r w:rsidR="00344614">
        <w:rPr>
          <w:rFonts w:ascii="Arial" w:hAnsi="Arial" w:cs="Arial"/>
          <w:b/>
          <w:color w:val="333333"/>
        </w:rPr>
        <w:t xml:space="preserve"> </w:t>
      </w:r>
      <w:proofErr w:type="spellStart"/>
      <w:r w:rsidR="009B6DDA">
        <w:rPr>
          <w:rFonts w:ascii="Arial" w:hAnsi="Arial" w:cs="Arial"/>
          <w:b/>
          <w:color w:val="333333"/>
        </w:rPr>
        <w:t>Klaudiánovy</w:t>
      </w:r>
      <w:proofErr w:type="spellEnd"/>
      <w:r w:rsidR="009B6DDA">
        <w:rPr>
          <w:rFonts w:ascii="Arial" w:hAnsi="Arial" w:cs="Arial"/>
          <w:b/>
          <w:color w:val="333333"/>
        </w:rPr>
        <w:t xml:space="preserve"> nemocnice v </w:t>
      </w:r>
      <w:r>
        <w:rPr>
          <w:rFonts w:ascii="Arial" w:hAnsi="Arial" w:cs="Arial"/>
          <w:b/>
          <w:color w:val="333333"/>
        </w:rPr>
        <w:t>Mlad</w:t>
      </w:r>
      <w:r w:rsidR="009B6DDA">
        <w:rPr>
          <w:rFonts w:ascii="Arial" w:hAnsi="Arial" w:cs="Arial"/>
          <w:b/>
          <w:color w:val="333333"/>
        </w:rPr>
        <w:t>é</w:t>
      </w:r>
      <w:r>
        <w:rPr>
          <w:rFonts w:ascii="Arial" w:hAnsi="Arial" w:cs="Arial"/>
          <w:b/>
          <w:color w:val="333333"/>
        </w:rPr>
        <w:t xml:space="preserve"> Boleslav</w:t>
      </w:r>
      <w:r w:rsidR="009B6DDA">
        <w:rPr>
          <w:rFonts w:ascii="Arial" w:hAnsi="Arial" w:cs="Arial"/>
          <w:b/>
          <w:color w:val="333333"/>
        </w:rPr>
        <w:t>i</w:t>
      </w:r>
    </w:p>
    <w:p w14:paraId="3DE217B6" w14:textId="231C15AF" w:rsidR="004A7F0D" w:rsidRDefault="004A7F0D" w:rsidP="00756EDD">
      <w:pPr>
        <w:spacing w:line="320" w:lineRule="atLeast"/>
        <w:jc w:val="both"/>
        <w:outlineLvl w:val="0"/>
        <w:rPr>
          <w:rFonts w:ascii="Arial" w:hAnsi="Arial" w:cs="Arial"/>
          <w:b/>
          <w:color w:val="333333"/>
          <w:sz w:val="22"/>
          <w:szCs w:val="22"/>
        </w:rPr>
      </w:pPr>
    </w:p>
    <w:p w14:paraId="6FBA0167" w14:textId="1C7F63A9" w:rsidR="000273FE" w:rsidRDefault="00DD6648" w:rsidP="00DD6648">
      <w:pPr>
        <w:spacing w:line="320" w:lineRule="atLeast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DD6648">
        <w:rPr>
          <w:rFonts w:ascii="Arial" w:hAnsi="Arial" w:cs="Arial"/>
          <w:b/>
          <w:color w:val="333333"/>
          <w:sz w:val="22"/>
          <w:szCs w:val="22"/>
        </w:rPr>
        <w:t>Jedno z</w:t>
      </w:r>
      <w:r w:rsidR="009B6DDA">
        <w:rPr>
          <w:rFonts w:ascii="Arial" w:hAnsi="Arial" w:cs="Arial"/>
          <w:b/>
          <w:color w:val="333333"/>
          <w:sz w:val="22"/>
          <w:szCs w:val="22"/>
        </w:rPr>
        <w:t xml:space="preserve"> významných </w:t>
      </w:r>
      <w:r w:rsidRPr="00DD6648">
        <w:rPr>
          <w:rFonts w:ascii="Arial" w:hAnsi="Arial" w:cs="Arial"/>
          <w:b/>
          <w:color w:val="333333"/>
          <w:sz w:val="22"/>
          <w:szCs w:val="22"/>
        </w:rPr>
        <w:t xml:space="preserve">zdravotnických středisek v České republice, </w:t>
      </w:r>
      <w:r w:rsidR="009B6DDA" w:rsidRPr="009B6DDA">
        <w:rPr>
          <w:rFonts w:ascii="Arial" w:hAnsi="Arial" w:cs="Arial"/>
          <w:b/>
          <w:color w:val="333333"/>
          <w:sz w:val="22"/>
          <w:szCs w:val="22"/>
        </w:rPr>
        <w:t>Oblastní nemocnice Mladá Boleslav, a.s., nemocnice Středočeského kraje</w:t>
      </w:r>
      <w:r w:rsidR="00283861">
        <w:rPr>
          <w:rFonts w:ascii="Arial" w:hAnsi="Arial" w:cs="Arial"/>
          <w:b/>
          <w:color w:val="333333"/>
          <w:sz w:val="22"/>
          <w:szCs w:val="22"/>
        </w:rPr>
        <w:t>,</w:t>
      </w:r>
      <w:r w:rsidR="000273FE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283861">
        <w:rPr>
          <w:rFonts w:ascii="Arial" w:hAnsi="Arial" w:cs="Arial"/>
          <w:b/>
          <w:color w:val="333333"/>
          <w:sz w:val="22"/>
          <w:szCs w:val="22"/>
        </w:rPr>
        <w:t>zahájilo v červnu</w:t>
      </w:r>
      <w:r w:rsidR="000273FE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rekonstrukci </w:t>
      </w:r>
      <w:r w:rsidR="009B6DDA">
        <w:rPr>
          <w:rFonts w:ascii="Arial" w:hAnsi="Arial" w:cs="Arial"/>
          <w:b/>
          <w:color w:val="333333"/>
          <w:sz w:val="22"/>
          <w:szCs w:val="22"/>
        </w:rPr>
        <w:t xml:space="preserve">svého </w:t>
      </w:r>
      <w:r w:rsidR="00DC14CB">
        <w:rPr>
          <w:rFonts w:ascii="Arial" w:hAnsi="Arial" w:cs="Arial"/>
          <w:b/>
          <w:color w:val="333333"/>
          <w:sz w:val="22"/>
          <w:szCs w:val="22"/>
        </w:rPr>
        <w:t>p</w:t>
      </w:r>
      <w:r>
        <w:rPr>
          <w:rFonts w:ascii="Arial" w:hAnsi="Arial" w:cs="Arial"/>
          <w:b/>
          <w:color w:val="333333"/>
          <w:sz w:val="22"/>
          <w:szCs w:val="22"/>
        </w:rPr>
        <w:t xml:space="preserve">avilonu </w:t>
      </w:r>
      <w:r w:rsidR="00AD0205">
        <w:rPr>
          <w:rFonts w:ascii="Arial" w:hAnsi="Arial" w:cs="Arial"/>
          <w:b/>
          <w:color w:val="333333"/>
          <w:sz w:val="22"/>
          <w:szCs w:val="22"/>
        </w:rPr>
        <w:t xml:space="preserve">č. </w:t>
      </w:r>
      <w:r w:rsidR="00344614">
        <w:rPr>
          <w:rFonts w:ascii="Arial" w:hAnsi="Arial" w:cs="Arial"/>
          <w:b/>
          <w:color w:val="333333"/>
          <w:sz w:val="22"/>
          <w:szCs w:val="22"/>
        </w:rPr>
        <w:t>4.</w:t>
      </w:r>
      <w:r w:rsidR="0036485D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0273FE">
        <w:rPr>
          <w:rFonts w:ascii="Arial" w:hAnsi="Arial" w:cs="Arial"/>
          <w:b/>
          <w:color w:val="333333"/>
          <w:sz w:val="22"/>
          <w:szCs w:val="22"/>
        </w:rPr>
        <w:t>Společnost OBERMEYER HELIKA, která pro tento projekt připravila</w:t>
      </w:r>
      <w:r w:rsidR="009B6DDA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0273FE">
        <w:rPr>
          <w:rFonts w:ascii="Arial" w:hAnsi="Arial" w:cs="Arial"/>
          <w:b/>
          <w:color w:val="333333"/>
          <w:sz w:val="22"/>
          <w:szCs w:val="22"/>
        </w:rPr>
        <w:t>provozně dispoziční a architektonické studie, dokumentac</w:t>
      </w:r>
      <w:r w:rsidR="006D6A36">
        <w:rPr>
          <w:rFonts w:ascii="Arial" w:hAnsi="Arial" w:cs="Arial"/>
          <w:b/>
          <w:color w:val="333333"/>
          <w:sz w:val="22"/>
          <w:szCs w:val="22"/>
        </w:rPr>
        <w:t>i</w:t>
      </w:r>
      <w:r w:rsidR="000273FE">
        <w:rPr>
          <w:rFonts w:ascii="Arial" w:hAnsi="Arial" w:cs="Arial"/>
          <w:b/>
          <w:color w:val="333333"/>
          <w:sz w:val="22"/>
          <w:szCs w:val="22"/>
        </w:rPr>
        <w:t xml:space="preserve"> pro stavební povolení a pro provádění stavby včetně projektu zdravotnické technologie a vybavení, nyní </w:t>
      </w:r>
      <w:r w:rsidR="00283861">
        <w:rPr>
          <w:rFonts w:ascii="Arial" w:hAnsi="Arial" w:cs="Arial"/>
          <w:b/>
          <w:color w:val="333333"/>
          <w:sz w:val="22"/>
          <w:szCs w:val="22"/>
        </w:rPr>
        <w:t xml:space="preserve">provádí </w:t>
      </w:r>
      <w:r w:rsidR="000273FE">
        <w:rPr>
          <w:rFonts w:ascii="Arial" w:hAnsi="Arial" w:cs="Arial"/>
          <w:b/>
          <w:color w:val="333333"/>
          <w:sz w:val="22"/>
          <w:szCs w:val="22"/>
        </w:rPr>
        <w:t>autors</w:t>
      </w:r>
      <w:r w:rsidR="001177D3">
        <w:rPr>
          <w:rFonts w:ascii="Arial" w:hAnsi="Arial" w:cs="Arial"/>
          <w:b/>
          <w:color w:val="333333"/>
          <w:sz w:val="22"/>
          <w:szCs w:val="22"/>
        </w:rPr>
        <w:t>ký</w:t>
      </w:r>
      <w:r w:rsidR="000273FE">
        <w:rPr>
          <w:rFonts w:ascii="Arial" w:hAnsi="Arial" w:cs="Arial"/>
          <w:b/>
          <w:color w:val="333333"/>
          <w:sz w:val="22"/>
          <w:szCs w:val="22"/>
        </w:rPr>
        <w:t xml:space="preserve"> dozor. </w:t>
      </w:r>
    </w:p>
    <w:p w14:paraId="68DE69BA" w14:textId="77777777" w:rsidR="000824B1" w:rsidRDefault="000824B1" w:rsidP="00412C4B">
      <w:pPr>
        <w:rPr>
          <w:rFonts w:ascii="Calibri" w:hAnsi="Calibri" w:cs="Calibri"/>
          <w:sz w:val="22"/>
          <w:szCs w:val="22"/>
        </w:rPr>
      </w:pPr>
    </w:p>
    <w:p w14:paraId="46B41419" w14:textId="5CE7A153" w:rsidR="00D17ED7" w:rsidRDefault="00DC14CB" w:rsidP="000824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je zaměřen na celkovou renovaci </w:t>
      </w:r>
      <w:r w:rsidR="00BC0579">
        <w:rPr>
          <w:rFonts w:ascii="Arial" w:hAnsi="Arial" w:cs="Arial"/>
          <w:sz w:val="22"/>
          <w:szCs w:val="22"/>
        </w:rPr>
        <w:t>šesti</w:t>
      </w:r>
      <w:r>
        <w:rPr>
          <w:rFonts w:ascii="Arial" w:hAnsi="Arial" w:cs="Arial"/>
          <w:sz w:val="22"/>
          <w:szCs w:val="22"/>
        </w:rPr>
        <w:t>podlažního lůžkového pavilonu</w:t>
      </w:r>
      <w:r w:rsidR="000273FE">
        <w:rPr>
          <w:rFonts w:ascii="Arial" w:hAnsi="Arial" w:cs="Arial"/>
          <w:sz w:val="22"/>
          <w:szCs w:val="22"/>
        </w:rPr>
        <w:t xml:space="preserve"> č.</w:t>
      </w:r>
      <w:r w:rsidR="00BC0579">
        <w:rPr>
          <w:rFonts w:ascii="Arial" w:hAnsi="Arial" w:cs="Arial"/>
          <w:sz w:val="22"/>
          <w:szCs w:val="22"/>
        </w:rPr>
        <w:t xml:space="preserve"> </w:t>
      </w:r>
      <w:r w:rsidR="000273F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ve kterém se nachází jak rehabilitační oddělení, tak kožní ambulance a lůžkové oddělení individuální péče. Jsou zde také umístěny univerzální lůžkové jednotky a stacionář hematologicko-transfuzního oddělení. </w:t>
      </w:r>
      <w:r w:rsidR="00D17ED7">
        <w:rPr>
          <w:rFonts w:ascii="Arial" w:hAnsi="Arial" w:cs="Arial"/>
          <w:sz w:val="22"/>
          <w:szCs w:val="22"/>
        </w:rPr>
        <w:t xml:space="preserve">Náklady </w:t>
      </w:r>
      <w:r w:rsidR="004976B5">
        <w:rPr>
          <w:rFonts w:ascii="Arial" w:hAnsi="Arial" w:cs="Arial"/>
          <w:sz w:val="22"/>
          <w:szCs w:val="22"/>
        </w:rPr>
        <w:t>projektu</w:t>
      </w:r>
      <w:r w:rsidR="00D17ED7">
        <w:rPr>
          <w:rFonts w:ascii="Arial" w:hAnsi="Arial" w:cs="Arial"/>
          <w:sz w:val="22"/>
          <w:szCs w:val="22"/>
        </w:rPr>
        <w:t xml:space="preserve"> </w:t>
      </w:r>
      <w:r w:rsidR="001E2C94" w:rsidRPr="003B72A8">
        <w:rPr>
          <w:rFonts w:ascii="Arial" w:hAnsi="Arial" w:cs="Arial"/>
          <w:sz w:val="22"/>
          <w:szCs w:val="22"/>
        </w:rPr>
        <w:t xml:space="preserve">bez zdravotnické techniky </w:t>
      </w:r>
      <w:r w:rsidR="00D17ED7" w:rsidRPr="003B72A8">
        <w:rPr>
          <w:rFonts w:ascii="Arial" w:hAnsi="Arial" w:cs="Arial"/>
          <w:sz w:val="22"/>
          <w:szCs w:val="22"/>
        </w:rPr>
        <w:t>j</w:t>
      </w:r>
      <w:r w:rsidR="00D17ED7">
        <w:rPr>
          <w:rFonts w:ascii="Arial" w:hAnsi="Arial" w:cs="Arial"/>
          <w:sz w:val="22"/>
          <w:szCs w:val="22"/>
        </w:rPr>
        <w:t xml:space="preserve">sou předpokládány ve výši cca 95 mil. Kč. Datum dokončení je </w:t>
      </w:r>
      <w:r w:rsidR="004976B5">
        <w:rPr>
          <w:rFonts w:ascii="Arial" w:hAnsi="Arial" w:cs="Arial"/>
          <w:sz w:val="22"/>
          <w:szCs w:val="22"/>
        </w:rPr>
        <w:t>nap</w:t>
      </w:r>
      <w:r w:rsidR="00D17ED7">
        <w:rPr>
          <w:rFonts w:ascii="Arial" w:hAnsi="Arial" w:cs="Arial"/>
          <w:sz w:val="22"/>
          <w:szCs w:val="22"/>
        </w:rPr>
        <w:t>lánován</w:t>
      </w:r>
      <w:r w:rsidR="001E2C94">
        <w:rPr>
          <w:rFonts w:ascii="Arial" w:hAnsi="Arial" w:cs="Arial"/>
          <w:sz w:val="22"/>
          <w:szCs w:val="22"/>
        </w:rPr>
        <w:t>o</w:t>
      </w:r>
      <w:r w:rsidR="00D17ED7">
        <w:rPr>
          <w:rFonts w:ascii="Arial" w:hAnsi="Arial" w:cs="Arial"/>
          <w:sz w:val="22"/>
          <w:szCs w:val="22"/>
        </w:rPr>
        <w:t xml:space="preserve"> na konec letošního roku.</w:t>
      </w:r>
    </w:p>
    <w:p w14:paraId="4B2E018A" w14:textId="77777777" w:rsidR="00D17ED7" w:rsidRDefault="00D17ED7" w:rsidP="000824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FA5C4B" w14:textId="32DD1D53" w:rsidR="00DC14CB" w:rsidRDefault="00DC14CB" w:rsidP="000824B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Objekt pavilonu je vystavěn panelovou technologií systému VVÚ ETA, která byla v dřívějších letech ho</w:t>
      </w:r>
      <w:r w:rsidR="000C5A90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ně využívána. Cílem rekonstrukce není jen </w:t>
      </w:r>
      <w:r w:rsidR="00D17ED7">
        <w:rPr>
          <w:rFonts w:ascii="Arial" w:hAnsi="Arial" w:cs="Arial"/>
          <w:sz w:val="22"/>
          <w:szCs w:val="22"/>
        </w:rPr>
        <w:t>obnova veškerých vnitřních rozvodů a instalací TZB</w:t>
      </w:r>
      <w:r w:rsidR="004976B5">
        <w:rPr>
          <w:rFonts w:ascii="Arial" w:hAnsi="Arial" w:cs="Arial"/>
          <w:sz w:val="22"/>
          <w:szCs w:val="22"/>
        </w:rPr>
        <w:t>. D</w:t>
      </w:r>
      <w:r w:rsidR="00D17ED7">
        <w:rPr>
          <w:rFonts w:ascii="Arial" w:hAnsi="Arial" w:cs="Arial"/>
          <w:sz w:val="22"/>
          <w:szCs w:val="22"/>
        </w:rPr>
        <w:t>ojde také k úpravě dispozičních uspořádání</w:t>
      </w:r>
      <w:r w:rsidR="004976B5">
        <w:rPr>
          <w:rFonts w:ascii="Arial" w:hAnsi="Arial" w:cs="Arial"/>
          <w:sz w:val="22"/>
          <w:szCs w:val="22"/>
        </w:rPr>
        <w:t xml:space="preserve">, </w:t>
      </w:r>
      <w:r w:rsidR="00BC0579">
        <w:rPr>
          <w:rFonts w:ascii="Arial" w:hAnsi="Arial" w:cs="Arial"/>
          <w:sz w:val="22"/>
          <w:szCs w:val="22"/>
        </w:rPr>
        <w:t xml:space="preserve">což </w:t>
      </w:r>
      <w:r w:rsidR="004976B5">
        <w:rPr>
          <w:rFonts w:ascii="Arial" w:hAnsi="Arial" w:cs="Arial"/>
          <w:sz w:val="22"/>
          <w:szCs w:val="22"/>
        </w:rPr>
        <w:t>umožní širší</w:t>
      </w:r>
      <w:r w:rsidR="00D17ED7">
        <w:rPr>
          <w:rFonts w:ascii="Arial" w:hAnsi="Arial" w:cs="Arial"/>
          <w:sz w:val="22"/>
          <w:szCs w:val="22"/>
        </w:rPr>
        <w:t xml:space="preserve"> využití</w:t>
      </w:r>
      <w:r w:rsidR="00BC0579">
        <w:rPr>
          <w:rFonts w:ascii="Arial" w:hAnsi="Arial" w:cs="Arial"/>
          <w:sz w:val="22"/>
          <w:szCs w:val="22"/>
        </w:rPr>
        <w:t xml:space="preserve"> prostor pavilonu</w:t>
      </w:r>
      <w:r w:rsidR="00D17ED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C057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ekonstrukce</w:t>
      </w:r>
      <w:r w:rsidR="00BC0579">
        <w:rPr>
          <w:rFonts w:ascii="Arial" w:hAnsi="Arial" w:cs="Arial"/>
          <w:sz w:val="22"/>
          <w:szCs w:val="22"/>
        </w:rPr>
        <w:t xml:space="preserve"> je velmi náročná</w:t>
      </w:r>
      <w:r w:rsidR="002E4A4B">
        <w:rPr>
          <w:rFonts w:ascii="Arial" w:hAnsi="Arial" w:cs="Arial"/>
          <w:sz w:val="22"/>
          <w:szCs w:val="22"/>
        </w:rPr>
        <w:t xml:space="preserve">, </w:t>
      </w:r>
      <w:r w:rsidR="00BC0579">
        <w:rPr>
          <w:rFonts w:ascii="Arial" w:hAnsi="Arial" w:cs="Arial"/>
          <w:sz w:val="22"/>
          <w:szCs w:val="22"/>
        </w:rPr>
        <w:t>proto</w:t>
      </w:r>
      <w:r w:rsidR="00D17ED7">
        <w:rPr>
          <w:rFonts w:ascii="Arial" w:hAnsi="Arial" w:cs="Arial"/>
          <w:sz w:val="22"/>
          <w:szCs w:val="22"/>
        </w:rPr>
        <w:t>že stavební práce budou probíhat po jednotlivých fázích při nepřerušen</w:t>
      </w:r>
      <w:r w:rsidR="002E4A4B">
        <w:rPr>
          <w:rFonts w:ascii="Arial" w:hAnsi="Arial" w:cs="Arial"/>
          <w:sz w:val="22"/>
          <w:szCs w:val="22"/>
        </w:rPr>
        <w:t>ém</w:t>
      </w:r>
      <w:r w:rsidR="00D17ED7">
        <w:rPr>
          <w:rFonts w:ascii="Arial" w:hAnsi="Arial" w:cs="Arial"/>
          <w:sz w:val="22"/>
          <w:szCs w:val="22"/>
        </w:rPr>
        <w:t xml:space="preserve"> provozu nemocnice. </w:t>
      </w:r>
      <w:r w:rsidR="00CB5A6F">
        <w:rPr>
          <w:rFonts w:ascii="Arial" w:hAnsi="Arial" w:cs="Arial"/>
          <w:sz w:val="22"/>
          <w:szCs w:val="22"/>
        </w:rPr>
        <w:t xml:space="preserve">Zároveň v areálu nemocnice probíhají další dvě velké stavby, výstavba parkovacího domu a přístavba lékárny. </w:t>
      </w:r>
      <w:r w:rsidR="009B6DDA">
        <w:rPr>
          <w:rFonts w:ascii="Arial" w:hAnsi="Arial" w:cs="Arial"/>
          <w:sz w:val="22"/>
          <w:szCs w:val="22"/>
        </w:rPr>
        <w:t>„</w:t>
      </w:r>
      <w:r w:rsidR="00D17ED7" w:rsidRPr="00026F06">
        <w:rPr>
          <w:rFonts w:ascii="Arial" w:hAnsi="Arial" w:cs="Arial"/>
          <w:i/>
          <w:sz w:val="22"/>
          <w:szCs w:val="22"/>
        </w:rPr>
        <w:t xml:space="preserve">To </w:t>
      </w:r>
      <w:r w:rsidR="009B6DDA" w:rsidRPr="00026F06">
        <w:rPr>
          <w:rFonts w:ascii="Arial" w:hAnsi="Arial" w:cs="Arial"/>
          <w:i/>
          <w:sz w:val="22"/>
          <w:szCs w:val="22"/>
        </w:rPr>
        <w:t xml:space="preserve">bylo nezbytné </w:t>
      </w:r>
      <w:r w:rsidR="00D17ED7" w:rsidRPr="00026F06">
        <w:rPr>
          <w:rFonts w:ascii="Arial" w:hAnsi="Arial" w:cs="Arial"/>
          <w:i/>
          <w:sz w:val="22"/>
          <w:szCs w:val="22"/>
        </w:rPr>
        <w:t>při plánování jednotlivých kroků zohlednit, neboť pavilon č.</w:t>
      </w:r>
      <w:r w:rsidR="002E4A4B" w:rsidRPr="00026F06">
        <w:rPr>
          <w:rFonts w:ascii="Arial" w:hAnsi="Arial" w:cs="Arial"/>
          <w:i/>
          <w:sz w:val="22"/>
          <w:szCs w:val="22"/>
        </w:rPr>
        <w:t xml:space="preserve"> </w:t>
      </w:r>
      <w:r w:rsidR="00D17ED7" w:rsidRPr="00026F06">
        <w:rPr>
          <w:rFonts w:ascii="Arial" w:hAnsi="Arial" w:cs="Arial"/>
          <w:i/>
          <w:sz w:val="22"/>
          <w:szCs w:val="22"/>
        </w:rPr>
        <w:t xml:space="preserve">4 se nachází </w:t>
      </w:r>
      <w:r w:rsidR="00316775" w:rsidRPr="00026F06">
        <w:rPr>
          <w:rFonts w:ascii="Arial" w:hAnsi="Arial" w:cs="Arial"/>
          <w:i/>
          <w:sz w:val="22"/>
          <w:szCs w:val="22"/>
        </w:rPr>
        <w:t>ve středu</w:t>
      </w:r>
      <w:r w:rsidR="00D17ED7" w:rsidRPr="00026F06">
        <w:rPr>
          <w:rFonts w:ascii="Arial" w:hAnsi="Arial" w:cs="Arial"/>
          <w:i/>
          <w:sz w:val="22"/>
          <w:szCs w:val="22"/>
        </w:rPr>
        <w:t> areálu nemocnice</w:t>
      </w:r>
      <w:r w:rsidR="009B6DDA" w:rsidRPr="00026F06">
        <w:rPr>
          <w:rFonts w:ascii="Arial" w:hAnsi="Arial" w:cs="Arial"/>
          <w:i/>
          <w:sz w:val="22"/>
          <w:szCs w:val="22"/>
        </w:rPr>
        <w:t>,</w:t>
      </w:r>
      <w:r w:rsidR="00D17ED7" w:rsidRPr="00026F06">
        <w:rPr>
          <w:rFonts w:ascii="Arial" w:hAnsi="Arial" w:cs="Arial"/>
          <w:i/>
          <w:sz w:val="22"/>
          <w:szCs w:val="22"/>
        </w:rPr>
        <w:t xml:space="preserve"> je obklopen bloky sousedních pavilonů</w:t>
      </w:r>
      <w:r w:rsidR="009B6DDA" w:rsidRPr="00026F06">
        <w:rPr>
          <w:rFonts w:ascii="Arial" w:hAnsi="Arial" w:cs="Arial"/>
          <w:i/>
          <w:sz w:val="22"/>
          <w:szCs w:val="22"/>
        </w:rPr>
        <w:t xml:space="preserve"> a přímo navazuje na středovou komunikační vertikálu</w:t>
      </w:r>
      <w:r w:rsidR="00D17ED7">
        <w:rPr>
          <w:rFonts w:ascii="Arial" w:hAnsi="Arial" w:cs="Arial"/>
          <w:sz w:val="22"/>
          <w:szCs w:val="22"/>
        </w:rPr>
        <w:t xml:space="preserve">,“ </w:t>
      </w:r>
      <w:r w:rsidR="002E4A4B">
        <w:rPr>
          <w:rFonts w:ascii="Arial" w:hAnsi="Arial" w:cs="Arial"/>
          <w:sz w:val="22"/>
          <w:szCs w:val="22"/>
        </w:rPr>
        <w:t>vysvětl</w:t>
      </w:r>
      <w:r w:rsidR="00C2144C">
        <w:rPr>
          <w:rFonts w:ascii="Arial" w:hAnsi="Arial" w:cs="Arial"/>
          <w:sz w:val="22"/>
          <w:szCs w:val="22"/>
        </w:rPr>
        <w:t>uje Ing</w:t>
      </w:r>
      <w:r w:rsidR="00026F06">
        <w:rPr>
          <w:rFonts w:ascii="Arial" w:hAnsi="Arial" w:cs="Arial"/>
          <w:sz w:val="22"/>
          <w:szCs w:val="22"/>
        </w:rPr>
        <w:t>.</w:t>
      </w:r>
      <w:r w:rsidR="00C2144C">
        <w:rPr>
          <w:rFonts w:ascii="Arial" w:hAnsi="Arial" w:cs="Arial"/>
          <w:sz w:val="22"/>
          <w:szCs w:val="22"/>
        </w:rPr>
        <w:t xml:space="preserve"> Jiří Houda</w:t>
      </w:r>
      <w:r w:rsidR="00D17ED7">
        <w:rPr>
          <w:rFonts w:ascii="Arial" w:hAnsi="Arial" w:cs="Arial"/>
          <w:sz w:val="22"/>
          <w:szCs w:val="22"/>
        </w:rPr>
        <w:t xml:space="preserve">, </w:t>
      </w:r>
      <w:r w:rsidR="00316775">
        <w:rPr>
          <w:rFonts w:ascii="Arial" w:hAnsi="Arial" w:cs="Arial"/>
          <w:sz w:val="22"/>
          <w:szCs w:val="22"/>
        </w:rPr>
        <w:t>zástupce generálního projektanta</w:t>
      </w:r>
      <w:r w:rsidR="00D17ED7">
        <w:rPr>
          <w:rFonts w:ascii="Arial" w:hAnsi="Arial" w:cs="Arial"/>
          <w:sz w:val="22"/>
          <w:szCs w:val="22"/>
        </w:rPr>
        <w:t xml:space="preserve"> ze společnosti OBERMEYER HELIKA.</w:t>
      </w:r>
    </w:p>
    <w:p w14:paraId="0ADE61C7" w14:textId="1059D08F" w:rsidR="00DC14CB" w:rsidRDefault="00DC14CB" w:rsidP="000824B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F6BA16" w14:textId="69E92059" w:rsidR="000C5A90" w:rsidRDefault="00D17ED7" w:rsidP="000C5A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026F06">
        <w:rPr>
          <w:rFonts w:ascii="Arial" w:hAnsi="Arial" w:cs="Arial"/>
          <w:i/>
          <w:sz w:val="22"/>
          <w:szCs w:val="22"/>
        </w:rPr>
        <w:t>Díky to</w:t>
      </w:r>
      <w:r w:rsidR="002E4A4B" w:rsidRPr="00026F06">
        <w:rPr>
          <w:rFonts w:ascii="Arial" w:hAnsi="Arial" w:cs="Arial"/>
          <w:i/>
          <w:sz w:val="22"/>
          <w:szCs w:val="22"/>
        </w:rPr>
        <w:t>m</w:t>
      </w:r>
      <w:r w:rsidRPr="00026F06">
        <w:rPr>
          <w:rFonts w:ascii="Arial" w:hAnsi="Arial" w:cs="Arial"/>
          <w:i/>
          <w:sz w:val="22"/>
          <w:szCs w:val="22"/>
        </w:rPr>
        <w:t xml:space="preserve">u, že při této rekonstrukci vykonáváme autorský dozor, můžeme </w:t>
      </w:r>
      <w:r w:rsidR="000C5A90" w:rsidRPr="00026F06">
        <w:rPr>
          <w:rFonts w:ascii="Arial" w:hAnsi="Arial" w:cs="Arial"/>
          <w:i/>
          <w:sz w:val="22"/>
          <w:szCs w:val="22"/>
        </w:rPr>
        <w:t xml:space="preserve">plně dohlédnout na </w:t>
      </w:r>
      <w:r w:rsidR="00C95C2A" w:rsidRPr="00026F06">
        <w:rPr>
          <w:rFonts w:ascii="Arial" w:hAnsi="Arial" w:cs="Arial"/>
          <w:i/>
          <w:sz w:val="22"/>
          <w:szCs w:val="22"/>
        </w:rPr>
        <w:t xml:space="preserve">pečlivou </w:t>
      </w:r>
      <w:r w:rsidR="000C5A90" w:rsidRPr="00026F06">
        <w:rPr>
          <w:rFonts w:ascii="Arial" w:hAnsi="Arial" w:cs="Arial"/>
          <w:i/>
          <w:sz w:val="22"/>
          <w:szCs w:val="22"/>
        </w:rPr>
        <w:t xml:space="preserve">realizaci </w:t>
      </w:r>
      <w:r w:rsidR="009B6DDA" w:rsidRPr="00026F06">
        <w:rPr>
          <w:rFonts w:ascii="Arial" w:hAnsi="Arial" w:cs="Arial"/>
          <w:i/>
          <w:sz w:val="22"/>
          <w:szCs w:val="22"/>
        </w:rPr>
        <w:t>koncepce našeho návrhu</w:t>
      </w:r>
      <w:r w:rsidR="00CB5A6F" w:rsidRPr="00026F06">
        <w:rPr>
          <w:rFonts w:ascii="Arial" w:hAnsi="Arial" w:cs="Arial"/>
          <w:i/>
          <w:sz w:val="22"/>
          <w:szCs w:val="22"/>
        </w:rPr>
        <w:t xml:space="preserve"> a bezprostředně reagovat na </w:t>
      </w:r>
      <w:r w:rsidR="009B6DDA" w:rsidRPr="00026F06">
        <w:rPr>
          <w:rFonts w:ascii="Arial" w:hAnsi="Arial" w:cs="Arial"/>
          <w:i/>
          <w:sz w:val="22"/>
          <w:szCs w:val="22"/>
        </w:rPr>
        <w:t>požadavky nemocnice i</w:t>
      </w:r>
      <w:r w:rsidR="00CB5A6F" w:rsidRPr="00026F06">
        <w:rPr>
          <w:rFonts w:ascii="Arial" w:hAnsi="Arial" w:cs="Arial"/>
          <w:i/>
          <w:sz w:val="22"/>
          <w:szCs w:val="22"/>
        </w:rPr>
        <w:t xml:space="preserve"> potřeby zhotovitele stavby</w:t>
      </w:r>
      <w:r w:rsidR="00C95C2A">
        <w:rPr>
          <w:rFonts w:ascii="Arial" w:hAnsi="Arial" w:cs="Arial"/>
          <w:sz w:val="22"/>
          <w:szCs w:val="22"/>
        </w:rPr>
        <w:t>,“ dodává</w:t>
      </w:r>
      <w:r w:rsidR="000C5A90">
        <w:rPr>
          <w:rFonts w:ascii="Arial" w:hAnsi="Arial" w:cs="Arial"/>
          <w:sz w:val="22"/>
          <w:szCs w:val="22"/>
        </w:rPr>
        <w:t xml:space="preserve"> </w:t>
      </w:r>
      <w:r w:rsidR="00C95C2A">
        <w:rPr>
          <w:rFonts w:ascii="Arial" w:hAnsi="Arial" w:cs="Arial"/>
          <w:sz w:val="22"/>
          <w:szCs w:val="22"/>
        </w:rPr>
        <w:t xml:space="preserve">Ing. Jiří </w:t>
      </w:r>
      <w:r w:rsidR="00C2144C">
        <w:rPr>
          <w:rFonts w:ascii="Arial" w:hAnsi="Arial" w:cs="Arial"/>
          <w:sz w:val="22"/>
          <w:szCs w:val="22"/>
        </w:rPr>
        <w:t>Houda</w:t>
      </w:r>
      <w:r w:rsidR="00C95C2A">
        <w:rPr>
          <w:rFonts w:ascii="Arial" w:hAnsi="Arial" w:cs="Arial"/>
          <w:sz w:val="22"/>
          <w:szCs w:val="22"/>
        </w:rPr>
        <w:t xml:space="preserve"> ze společnosti OBERMEYER HELIKA. </w:t>
      </w:r>
      <w:r w:rsidR="004976B5">
        <w:rPr>
          <w:rFonts w:ascii="Arial" w:hAnsi="Arial" w:cs="Arial"/>
          <w:sz w:val="22"/>
          <w:szCs w:val="22"/>
        </w:rPr>
        <w:t>„</w:t>
      </w:r>
      <w:r w:rsidR="00C95C2A" w:rsidRPr="00026F06">
        <w:rPr>
          <w:rFonts w:ascii="Arial" w:hAnsi="Arial" w:cs="Arial"/>
          <w:i/>
          <w:sz w:val="22"/>
          <w:szCs w:val="22"/>
        </w:rPr>
        <w:t xml:space="preserve">S oblastní nemocnicí v Mladé Boleslavi jsme </w:t>
      </w:r>
      <w:r w:rsidR="004976B5" w:rsidRPr="00026F06">
        <w:rPr>
          <w:rFonts w:ascii="Arial" w:hAnsi="Arial" w:cs="Arial"/>
          <w:i/>
          <w:sz w:val="22"/>
          <w:szCs w:val="22"/>
        </w:rPr>
        <w:t>úspěšně</w:t>
      </w:r>
      <w:r w:rsidR="00C95C2A" w:rsidRPr="00026F06">
        <w:rPr>
          <w:rFonts w:ascii="Arial" w:hAnsi="Arial" w:cs="Arial"/>
          <w:i/>
          <w:sz w:val="22"/>
          <w:szCs w:val="22"/>
        </w:rPr>
        <w:t xml:space="preserve"> spolupracovali již</w:t>
      </w:r>
      <w:r w:rsidR="00026F06" w:rsidRPr="00026F06">
        <w:rPr>
          <w:rFonts w:ascii="Arial" w:hAnsi="Arial" w:cs="Arial"/>
          <w:i/>
          <w:sz w:val="22"/>
          <w:szCs w:val="22"/>
        </w:rPr>
        <w:t xml:space="preserve"> v</w:t>
      </w:r>
      <w:r w:rsidR="00C95C2A" w:rsidRPr="00026F06">
        <w:rPr>
          <w:rFonts w:ascii="Arial" w:hAnsi="Arial" w:cs="Arial"/>
          <w:i/>
          <w:sz w:val="22"/>
          <w:szCs w:val="22"/>
        </w:rPr>
        <w:t xml:space="preserve"> dřív</w:t>
      </w:r>
      <w:r w:rsidR="002E4A4B" w:rsidRPr="00026F06">
        <w:rPr>
          <w:rFonts w:ascii="Arial" w:hAnsi="Arial" w:cs="Arial"/>
          <w:i/>
          <w:sz w:val="22"/>
          <w:szCs w:val="22"/>
        </w:rPr>
        <w:t>ějších letech</w:t>
      </w:r>
      <w:r w:rsidR="004976B5">
        <w:rPr>
          <w:rFonts w:ascii="Arial" w:hAnsi="Arial" w:cs="Arial"/>
          <w:sz w:val="22"/>
          <w:szCs w:val="22"/>
        </w:rPr>
        <w:t>,</w:t>
      </w:r>
      <w:r w:rsidR="002E4A4B">
        <w:rPr>
          <w:rFonts w:ascii="Arial" w:hAnsi="Arial" w:cs="Arial"/>
          <w:sz w:val="22"/>
          <w:szCs w:val="22"/>
        </w:rPr>
        <w:t>“</w:t>
      </w:r>
      <w:r w:rsidR="004976B5">
        <w:rPr>
          <w:rFonts w:ascii="Arial" w:hAnsi="Arial" w:cs="Arial"/>
          <w:sz w:val="22"/>
          <w:szCs w:val="22"/>
        </w:rPr>
        <w:t xml:space="preserve"> doplňuje</w:t>
      </w:r>
      <w:r w:rsidR="00C95C2A">
        <w:rPr>
          <w:rFonts w:ascii="Arial" w:hAnsi="Arial" w:cs="Arial"/>
          <w:sz w:val="22"/>
          <w:szCs w:val="22"/>
        </w:rPr>
        <w:t xml:space="preserve">. V roce 2016 byl uveden do </w:t>
      </w:r>
      <w:r w:rsidR="000C5A90" w:rsidRPr="000C5A90">
        <w:rPr>
          <w:rFonts w:ascii="Arial" w:hAnsi="Arial" w:cs="Arial"/>
          <w:sz w:val="22"/>
          <w:szCs w:val="22"/>
        </w:rPr>
        <w:t>provozu pavilon č. 5</w:t>
      </w:r>
      <w:r w:rsidR="00C95C2A">
        <w:rPr>
          <w:rFonts w:ascii="Arial" w:hAnsi="Arial" w:cs="Arial"/>
          <w:sz w:val="22"/>
          <w:szCs w:val="22"/>
        </w:rPr>
        <w:t>, který</w:t>
      </w:r>
      <w:r w:rsidR="000C5A90" w:rsidRPr="000C5A90">
        <w:rPr>
          <w:rFonts w:ascii="Arial" w:hAnsi="Arial" w:cs="Arial"/>
          <w:sz w:val="22"/>
          <w:szCs w:val="22"/>
        </w:rPr>
        <w:t xml:space="preserve"> </w:t>
      </w:r>
      <w:r w:rsidR="00C95C2A">
        <w:rPr>
          <w:rFonts w:ascii="Arial" w:hAnsi="Arial" w:cs="Arial"/>
          <w:sz w:val="22"/>
          <w:szCs w:val="22"/>
        </w:rPr>
        <w:t xml:space="preserve">je také </w:t>
      </w:r>
      <w:r w:rsidR="00C95C2A" w:rsidRPr="000C5A90">
        <w:rPr>
          <w:rFonts w:ascii="Arial" w:hAnsi="Arial" w:cs="Arial"/>
          <w:sz w:val="22"/>
          <w:szCs w:val="22"/>
        </w:rPr>
        <w:t>dílem architektonické, projekční a stavebně-poradenské kanceláře OBERMEYER HELIKA.</w:t>
      </w:r>
      <w:r w:rsidR="00C95C2A">
        <w:rPr>
          <w:rFonts w:ascii="Arial" w:hAnsi="Arial" w:cs="Arial"/>
          <w:sz w:val="22"/>
          <w:szCs w:val="22"/>
        </w:rPr>
        <w:t xml:space="preserve"> </w:t>
      </w:r>
      <w:r w:rsidR="004976B5">
        <w:rPr>
          <w:rFonts w:ascii="Arial" w:hAnsi="Arial" w:cs="Arial"/>
          <w:sz w:val="22"/>
          <w:szCs w:val="22"/>
        </w:rPr>
        <w:t>Pavilon j</w:t>
      </w:r>
      <w:r w:rsidR="00C95C2A">
        <w:rPr>
          <w:rFonts w:ascii="Arial" w:hAnsi="Arial" w:cs="Arial"/>
          <w:sz w:val="22"/>
          <w:szCs w:val="22"/>
        </w:rPr>
        <w:t xml:space="preserve">e určen </w:t>
      </w:r>
      <w:r w:rsidR="000C5A90" w:rsidRPr="000C5A90">
        <w:rPr>
          <w:rFonts w:ascii="Arial" w:hAnsi="Arial" w:cs="Arial"/>
          <w:sz w:val="22"/>
          <w:szCs w:val="22"/>
        </w:rPr>
        <w:t xml:space="preserve">pro oddělení onkologie, nukleární medicíny a hemodialýzy. </w:t>
      </w:r>
      <w:r w:rsidR="00C95C2A">
        <w:rPr>
          <w:rFonts w:ascii="Arial" w:hAnsi="Arial" w:cs="Arial"/>
          <w:sz w:val="22"/>
          <w:szCs w:val="22"/>
        </w:rPr>
        <w:t xml:space="preserve">Pro tuto novostavbu </w:t>
      </w:r>
      <w:r w:rsidR="006D6A36">
        <w:rPr>
          <w:rFonts w:ascii="Arial" w:hAnsi="Arial" w:cs="Arial"/>
          <w:sz w:val="22"/>
          <w:szCs w:val="22"/>
        </w:rPr>
        <w:t xml:space="preserve">společnost </w:t>
      </w:r>
      <w:r w:rsidR="00C95C2A">
        <w:rPr>
          <w:rFonts w:ascii="Arial" w:hAnsi="Arial" w:cs="Arial"/>
          <w:sz w:val="22"/>
          <w:szCs w:val="22"/>
        </w:rPr>
        <w:t>navrhl</w:t>
      </w:r>
      <w:r w:rsidR="006D6A36">
        <w:rPr>
          <w:rFonts w:ascii="Arial" w:hAnsi="Arial" w:cs="Arial"/>
          <w:sz w:val="22"/>
          <w:szCs w:val="22"/>
        </w:rPr>
        <w:t>a</w:t>
      </w:r>
      <w:r w:rsidR="00C95C2A">
        <w:rPr>
          <w:rFonts w:ascii="Arial" w:hAnsi="Arial" w:cs="Arial"/>
          <w:sz w:val="22"/>
          <w:szCs w:val="22"/>
        </w:rPr>
        <w:t xml:space="preserve"> nepřehlédnutelný </w:t>
      </w:r>
      <w:r w:rsidR="000C5A90" w:rsidRPr="000C5A90">
        <w:rPr>
          <w:rFonts w:ascii="Arial" w:hAnsi="Arial" w:cs="Arial"/>
          <w:sz w:val="22"/>
          <w:szCs w:val="22"/>
        </w:rPr>
        <w:t>kubistick</w:t>
      </w:r>
      <w:r w:rsidR="00C95C2A">
        <w:rPr>
          <w:rFonts w:ascii="Arial" w:hAnsi="Arial" w:cs="Arial"/>
          <w:sz w:val="22"/>
          <w:szCs w:val="22"/>
        </w:rPr>
        <w:t>ý</w:t>
      </w:r>
      <w:r w:rsidR="000C5A90" w:rsidRPr="000C5A90">
        <w:rPr>
          <w:rFonts w:ascii="Arial" w:hAnsi="Arial" w:cs="Arial"/>
          <w:sz w:val="22"/>
          <w:szCs w:val="22"/>
        </w:rPr>
        <w:t xml:space="preserve"> tvar</w:t>
      </w:r>
      <w:r w:rsidR="00026F06">
        <w:rPr>
          <w:rFonts w:ascii="Arial" w:hAnsi="Arial" w:cs="Arial"/>
          <w:sz w:val="22"/>
          <w:szCs w:val="22"/>
        </w:rPr>
        <w:t xml:space="preserve"> a fasádu, která</w:t>
      </w:r>
      <w:r w:rsidR="00C95C2A">
        <w:rPr>
          <w:rFonts w:ascii="Arial" w:hAnsi="Arial" w:cs="Arial"/>
          <w:sz w:val="22"/>
          <w:szCs w:val="22"/>
        </w:rPr>
        <w:t xml:space="preserve"> </w:t>
      </w:r>
      <w:r w:rsidR="000C5A90" w:rsidRPr="000C5A90">
        <w:rPr>
          <w:rFonts w:ascii="Arial" w:hAnsi="Arial" w:cs="Arial"/>
          <w:sz w:val="22"/>
          <w:szCs w:val="22"/>
        </w:rPr>
        <w:t>kombinuj</w:t>
      </w:r>
      <w:r w:rsidR="00C95C2A">
        <w:rPr>
          <w:rFonts w:ascii="Arial" w:hAnsi="Arial" w:cs="Arial"/>
          <w:sz w:val="22"/>
          <w:szCs w:val="22"/>
        </w:rPr>
        <w:t>e</w:t>
      </w:r>
      <w:r w:rsidR="000C5A90" w:rsidRPr="000C5A90">
        <w:rPr>
          <w:rFonts w:ascii="Arial" w:hAnsi="Arial" w:cs="Arial"/>
          <w:sz w:val="22"/>
          <w:szCs w:val="22"/>
        </w:rPr>
        <w:t xml:space="preserve"> čiré a zelené sklo</w:t>
      </w:r>
      <w:r w:rsidR="00C95C2A">
        <w:rPr>
          <w:rFonts w:ascii="Arial" w:hAnsi="Arial" w:cs="Arial"/>
          <w:sz w:val="22"/>
          <w:szCs w:val="22"/>
        </w:rPr>
        <w:t xml:space="preserve">. </w:t>
      </w:r>
      <w:r w:rsidR="004F6926">
        <w:rPr>
          <w:rFonts w:ascii="Arial" w:hAnsi="Arial" w:cs="Arial"/>
          <w:sz w:val="22"/>
          <w:szCs w:val="22"/>
        </w:rPr>
        <w:t>„</w:t>
      </w:r>
      <w:r w:rsidR="009B6DDA" w:rsidRPr="00026F06">
        <w:rPr>
          <w:rFonts w:ascii="Arial" w:hAnsi="Arial" w:cs="Arial"/>
          <w:i/>
          <w:sz w:val="22"/>
          <w:szCs w:val="22"/>
        </w:rPr>
        <w:t>R</w:t>
      </w:r>
      <w:r w:rsidR="00C95C2A" w:rsidRPr="00026F06">
        <w:rPr>
          <w:rFonts w:ascii="Arial" w:hAnsi="Arial" w:cs="Arial"/>
          <w:i/>
          <w:sz w:val="22"/>
          <w:szCs w:val="22"/>
        </w:rPr>
        <w:t>ekonstrukce pavilonu č.</w:t>
      </w:r>
      <w:r w:rsidR="004F6926" w:rsidRPr="00026F06">
        <w:rPr>
          <w:rFonts w:ascii="Arial" w:hAnsi="Arial" w:cs="Arial"/>
          <w:i/>
          <w:sz w:val="22"/>
          <w:szCs w:val="22"/>
        </w:rPr>
        <w:t xml:space="preserve"> </w:t>
      </w:r>
      <w:r w:rsidR="00C95C2A" w:rsidRPr="00026F06">
        <w:rPr>
          <w:rFonts w:ascii="Arial" w:hAnsi="Arial" w:cs="Arial"/>
          <w:i/>
          <w:sz w:val="22"/>
          <w:szCs w:val="22"/>
        </w:rPr>
        <w:t>4</w:t>
      </w:r>
      <w:r w:rsidR="009B6DDA" w:rsidRPr="00026F06">
        <w:rPr>
          <w:rFonts w:ascii="Arial" w:hAnsi="Arial" w:cs="Arial"/>
          <w:i/>
          <w:sz w:val="22"/>
          <w:szCs w:val="22"/>
        </w:rPr>
        <w:t xml:space="preserve"> význ</w:t>
      </w:r>
      <w:r w:rsidR="004F6926" w:rsidRPr="00026F06">
        <w:rPr>
          <w:rFonts w:ascii="Arial" w:hAnsi="Arial" w:cs="Arial"/>
          <w:i/>
          <w:sz w:val="22"/>
          <w:szCs w:val="22"/>
        </w:rPr>
        <w:t>a</w:t>
      </w:r>
      <w:r w:rsidR="009B6DDA" w:rsidRPr="00026F06">
        <w:rPr>
          <w:rFonts w:ascii="Arial" w:hAnsi="Arial" w:cs="Arial"/>
          <w:i/>
          <w:sz w:val="22"/>
          <w:szCs w:val="22"/>
        </w:rPr>
        <w:t>mně prodlouží životnost stávajícího objektu a nastaví současné požárně bezpečnostní standardy požadované pro zdravotnické stavby. Věříme</w:t>
      </w:r>
      <w:r w:rsidR="004F6926" w:rsidRPr="00026F06">
        <w:rPr>
          <w:rFonts w:ascii="Arial" w:hAnsi="Arial" w:cs="Arial"/>
          <w:i/>
          <w:sz w:val="22"/>
          <w:szCs w:val="22"/>
        </w:rPr>
        <w:t>,</w:t>
      </w:r>
      <w:r w:rsidR="009B6DDA" w:rsidRPr="00026F06">
        <w:rPr>
          <w:rFonts w:ascii="Arial" w:hAnsi="Arial" w:cs="Arial"/>
          <w:i/>
          <w:sz w:val="22"/>
          <w:szCs w:val="22"/>
        </w:rPr>
        <w:t xml:space="preserve"> že </w:t>
      </w:r>
      <w:r w:rsidR="00C95C2A" w:rsidRPr="00026F06">
        <w:rPr>
          <w:rFonts w:ascii="Arial" w:hAnsi="Arial" w:cs="Arial"/>
          <w:i/>
          <w:sz w:val="22"/>
          <w:szCs w:val="22"/>
        </w:rPr>
        <w:t>bude stejně úspěšná jako dřívější novostavba pavilonu č.</w:t>
      </w:r>
      <w:r w:rsidR="004F6926" w:rsidRPr="00026F06">
        <w:rPr>
          <w:rFonts w:ascii="Arial" w:hAnsi="Arial" w:cs="Arial"/>
          <w:i/>
          <w:sz w:val="22"/>
          <w:szCs w:val="22"/>
        </w:rPr>
        <w:t xml:space="preserve"> </w:t>
      </w:r>
      <w:r w:rsidR="00C95C2A" w:rsidRPr="00026F06">
        <w:rPr>
          <w:rFonts w:ascii="Arial" w:hAnsi="Arial" w:cs="Arial"/>
          <w:i/>
          <w:sz w:val="22"/>
          <w:szCs w:val="22"/>
        </w:rPr>
        <w:t xml:space="preserve">5. Investice do staveb ve </w:t>
      </w:r>
      <w:r w:rsidR="00C95C2A" w:rsidRPr="00026F06">
        <w:rPr>
          <w:rFonts w:ascii="Arial" w:hAnsi="Arial" w:cs="Arial"/>
          <w:i/>
          <w:sz w:val="22"/>
          <w:szCs w:val="22"/>
        </w:rPr>
        <w:lastRenderedPageBreak/>
        <w:t>zdravotnictví považujeme za skvělý počin do budoucnosti pro nás všechny</w:t>
      </w:r>
      <w:r w:rsidR="004976B5">
        <w:rPr>
          <w:rFonts w:ascii="Arial" w:hAnsi="Arial" w:cs="Arial"/>
          <w:sz w:val="22"/>
          <w:szCs w:val="22"/>
        </w:rPr>
        <w:t>,“ uzavírá</w:t>
      </w:r>
      <w:r w:rsidR="00C2144C">
        <w:rPr>
          <w:rFonts w:ascii="Arial" w:hAnsi="Arial" w:cs="Arial"/>
          <w:sz w:val="22"/>
          <w:szCs w:val="22"/>
        </w:rPr>
        <w:t xml:space="preserve"> Ing. Jiří Houda ze společnosti OBERMEYER HELIKA</w:t>
      </w:r>
      <w:r w:rsidR="004976B5">
        <w:rPr>
          <w:rFonts w:ascii="Arial" w:hAnsi="Arial" w:cs="Arial"/>
          <w:sz w:val="22"/>
          <w:szCs w:val="22"/>
        </w:rPr>
        <w:t>.</w:t>
      </w:r>
    </w:p>
    <w:p w14:paraId="487F7A3A" w14:textId="5D80CC59" w:rsidR="00C95C2A" w:rsidRDefault="00C95C2A" w:rsidP="000C5A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858A51" w14:textId="72538F3A" w:rsidR="00BC58AF" w:rsidRDefault="00026F06" w:rsidP="00D87018">
      <w:pPr>
        <w:keepNext/>
        <w:spacing w:line="276" w:lineRule="auto"/>
        <w:jc w:val="both"/>
      </w:pPr>
      <w:r w:rsidRPr="00026F06">
        <w:rPr>
          <w:noProof/>
        </w:rPr>
        <w:drawing>
          <wp:inline distT="0" distB="0" distL="0" distR="0" wp14:anchorId="61842EDC" wp14:editId="6BAFE82C">
            <wp:extent cx="3085886" cy="1733550"/>
            <wp:effectExtent l="0" t="0" r="635" b="0"/>
            <wp:docPr id="2" name="Obrázek 2" descr="C:\Users\Marketa.Damkova\OneDrive - Crest Communications, a.s\PR-Korporátní komunikace\OBERMEYER HELIKA\Media Relations\TZ\2020\Pavilon 4 MB\foto\ONMB_Pavilon4_fasada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OBERMEYER HELIKA\Media Relations\TZ\2020\Pavilon 4 MB\foto\ONMB_Pavilon4_fasada_z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333" cy="174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2262" w14:textId="68F304E0" w:rsidR="00C545CC" w:rsidRPr="00026F06" w:rsidRDefault="00BC58AF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noProof/>
          <w:sz w:val="22"/>
        </w:rPr>
      </w:pPr>
      <w:r w:rsidRPr="00026F06">
        <w:rPr>
          <w:rFonts w:ascii="Arial" w:hAnsi="Arial" w:cs="Arial"/>
          <w:sz w:val="22"/>
        </w:rPr>
        <w:t xml:space="preserve">Obrázek </w:t>
      </w:r>
      <w:r w:rsidR="00AD0205" w:rsidRPr="00026F06">
        <w:rPr>
          <w:rFonts w:ascii="Arial" w:hAnsi="Arial" w:cs="Arial"/>
          <w:sz w:val="22"/>
        </w:rPr>
        <w:t>1</w:t>
      </w:r>
      <w:r w:rsidR="004F6926" w:rsidRPr="00026F06">
        <w:rPr>
          <w:rFonts w:ascii="Arial" w:hAnsi="Arial" w:cs="Arial"/>
          <w:sz w:val="22"/>
        </w:rPr>
        <w:t>: v</w:t>
      </w:r>
      <w:r w:rsidRPr="00026F06">
        <w:rPr>
          <w:rFonts w:ascii="Arial" w:hAnsi="Arial" w:cs="Arial"/>
          <w:sz w:val="22"/>
        </w:rPr>
        <w:t xml:space="preserve">levo pavilon </w:t>
      </w:r>
      <w:r w:rsidR="004F6926" w:rsidRPr="00026F06">
        <w:rPr>
          <w:rFonts w:ascii="Arial" w:hAnsi="Arial" w:cs="Arial"/>
          <w:sz w:val="22"/>
        </w:rPr>
        <w:t xml:space="preserve">č. </w:t>
      </w:r>
      <w:r w:rsidRPr="00026F06">
        <w:rPr>
          <w:rFonts w:ascii="Arial" w:hAnsi="Arial" w:cs="Arial"/>
          <w:sz w:val="22"/>
        </w:rPr>
        <w:t xml:space="preserve">4, </w:t>
      </w:r>
      <w:r w:rsidRPr="00026F06">
        <w:rPr>
          <w:rFonts w:ascii="Arial" w:hAnsi="Arial" w:cs="Arial"/>
          <w:noProof/>
          <w:sz w:val="22"/>
        </w:rPr>
        <w:t xml:space="preserve">vpravo pavilon </w:t>
      </w:r>
      <w:r w:rsidR="004F6926" w:rsidRPr="00026F06">
        <w:rPr>
          <w:rFonts w:ascii="Arial" w:hAnsi="Arial" w:cs="Arial"/>
          <w:noProof/>
          <w:sz w:val="22"/>
        </w:rPr>
        <w:t xml:space="preserve">č. </w:t>
      </w:r>
      <w:r w:rsidRPr="00026F06">
        <w:rPr>
          <w:rFonts w:ascii="Arial" w:hAnsi="Arial" w:cs="Arial"/>
          <w:noProof/>
          <w:sz w:val="22"/>
        </w:rPr>
        <w:t>5</w:t>
      </w:r>
    </w:p>
    <w:p w14:paraId="305FF164" w14:textId="1CE4369F" w:rsidR="001E5E23" w:rsidRDefault="001E5E23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5E2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49FB926" wp14:editId="54F66FEC">
            <wp:extent cx="3038475" cy="1984791"/>
            <wp:effectExtent l="0" t="0" r="0" b="0"/>
            <wp:docPr id="4" name="Obrázek 4" descr="C:\Users\Marcela Štefcová\OneDrive - Crest Communications, a.s\PR-Korporátní komunikace\OBERMEYER HELIKA\Media Relations\TZ\2020\Pavilon 4 MB\foto\ONMB_rekonstrukce pavilon 4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 Štefcová\OneDrive - Crest Communications, a.s\PR-Korporátní komunikace\OBERMEYER HELIKA\Media Relations\TZ\2020\Pavilon 4 MB\foto\ONMB_rekonstrukce pavilon 4_z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72962" cy="200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70552" w14:textId="29F45ED5" w:rsidR="001E5E23" w:rsidRDefault="001E5E23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Obrázek 2: počátky rekonstrukce pavilonu č. 4 </w:t>
      </w:r>
      <w:proofErr w:type="spellStart"/>
      <w:r w:rsidR="00886CD5">
        <w:rPr>
          <w:rFonts w:ascii="Arial" w:hAnsi="Arial" w:cs="Arial"/>
          <w:sz w:val="22"/>
          <w:szCs w:val="22"/>
        </w:rPr>
        <w:t>Klaudiánovy</w:t>
      </w:r>
      <w:proofErr w:type="spellEnd"/>
      <w:r w:rsidR="00886CD5">
        <w:rPr>
          <w:rFonts w:ascii="Arial" w:hAnsi="Arial" w:cs="Arial"/>
          <w:sz w:val="22"/>
          <w:szCs w:val="22"/>
        </w:rPr>
        <w:t xml:space="preserve"> nemocnice v Mladé Boleslavi</w:t>
      </w:r>
    </w:p>
    <w:p w14:paraId="0A9EEF72" w14:textId="77777777" w:rsidR="00026F06" w:rsidRDefault="00026F06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A242CEC" w14:textId="2858A888" w:rsidR="00CA5FD9" w:rsidRDefault="00026F06">
      <w:pPr>
        <w:tabs>
          <w:tab w:val="left" w:pos="9088"/>
        </w:tabs>
        <w:spacing w:line="320" w:lineRule="atLeast"/>
        <w:jc w:val="center"/>
      </w:pPr>
      <w:hyperlink r:id="rId9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087CC198" w:rsidR="00CA5FD9" w:rsidRDefault="00026F06">
      <w:pPr>
        <w:tabs>
          <w:tab w:val="left" w:pos="9088"/>
        </w:tabs>
        <w:spacing w:line="320" w:lineRule="atLeast"/>
        <w:jc w:val="center"/>
      </w:pPr>
      <w:hyperlink r:id="rId10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5B3F5A6C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170020E5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0053AF9F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2344A04A" w14:textId="60A2D574" w:rsidR="00CA5FD9" w:rsidRDefault="00490DFB" w:rsidP="0035146B">
      <w:pPr>
        <w:spacing w:line="320" w:lineRule="exact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</w:t>
      </w:r>
      <w:r w:rsidR="0035146B">
        <w:rPr>
          <w:rFonts w:ascii="Arial" w:hAnsi="Arial" w:cs="Arial"/>
          <w:bCs/>
          <w:iCs/>
          <w:color w:val="000000"/>
          <w:sz w:val="20"/>
          <w:szCs w:val="20"/>
        </w:rPr>
        <w:t>Č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R. Poskytuje komplexní služby v oblasti architektury, projektování, konstrukcí a dopravních staveb,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</w:t>
      </w:r>
      <w:r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 xml:space="preserve">Slovensko a otevřela pobočku v Bratislavě. V červnu 2007 se stala součástí nadnárodní skupiny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Obermeyer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která patří k největším projekčním kancelářím v Evropě s celosvětovou působností.</w:t>
      </w:r>
    </w:p>
    <w:p w14:paraId="1AC5FB85" w14:textId="7FEC721C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1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1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9"/>
    <w:rsid w:val="00006AB0"/>
    <w:rsid w:val="00026F06"/>
    <w:rsid w:val="000273FE"/>
    <w:rsid w:val="00030A99"/>
    <w:rsid w:val="00055B84"/>
    <w:rsid w:val="00067B5A"/>
    <w:rsid w:val="000726F0"/>
    <w:rsid w:val="000732E1"/>
    <w:rsid w:val="000815FA"/>
    <w:rsid w:val="000824B1"/>
    <w:rsid w:val="00083B80"/>
    <w:rsid w:val="00085B24"/>
    <w:rsid w:val="000B2035"/>
    <w:rsid w:val="000C5A90"/>
    <w:rsid w:val="001177D3"/>
    <w:rsid w:val="001214D5"/>
    <w:rsid w:val="00122DD7"/>
    <w:rsid w:val="00123D34"/>
    <w:rsid w:val="00135EB9"/>
    <w:rsid w:val="00140A6B"/>
    <w:rsid w:val="001923F5"/>
    <w:rsid w:val="00194FAD"/>
    <w:rsid w:val="001B5CA4"/>
    <w:rsid w:val="001D76C4"/>
    <w:rsid w:val="001E2C94"/>
    <w:rsid w:val="001E3B7A"/>
    <w:rsid w:val="001E5E23"/>
    <w:rsid w:val="001F5187"/>
    <w:rsid w:val="001F688B"/>
    <w:rsid w:val="00202234"/>
    <w:rsid w:val="00225E7D"/>
    <w:rsid w:val="00226475"/>
    <w:rsid w:val="00227E69"/>
    <w:rsid w:val="002324B9"/>
    <w:rsid w:val="002449FA"/>
    <w:rsid w:val="002514CA"/>
    <w:rsid w:val="002528BF"/>
    <w:rsid w:val="00256929"/>
    <w:rsid w:val="00270994"/>
    <w:rsid w:val="002738C9"/>
    <w:rsid w:val="002812EC"/>
    <w:rsid w:val="00283861"/>
    <w:rsid w:val="00285265"/>
    <w:rsid w:val="002879EE"/>
    <w:rsid w:val="002A2212"/>
    <w:rsid w:val="002A3516"/>
    <w:rsid w:val="002C54FD"/>
    <w:rsid w:val="002C67BF"/>
    <w:rsid w:val="002E4A4B"/>
    <w:rsid w:val="00316775"/>
    <w:rsid w:val="003244CD"/>
    <w:rsid w:val="0033297F"/>
    <w:rsid w:val="0034383F"/>
    <w:rsid w:val="00344614"/>
    <w:rsid w:val="00346CAF"/>
    <w:rsid w:val="003471A3"/>
    <w:rsid w:val="0035146B"/>
    <w:rsid w:val="003628B7"/>
    <w:rsid w:val="0036485D"/>
    <w:rsid w:val="003872F4"/>
    <w:rsid w:val="003A0F2C"/>
    <w:rsid w:val="003B72A8"/>
    <w:rsid w:val="003D09C9"/>
    <w:rsid w:val="003D537D"/>
    <w:rsid w:val="003D6871"/>
    <w:rsid w:val="003E5F8C"/>
    <w:rsid w:val="003E7C3E"/>
    <w:rsid w:val="003F5547"/>
    <w:rsid w:val="00412640"/>
    <w:rsid w:val="00412C4B"/>
    <w:rsid w:val="004132FB"/>
    <w:rsid w:val="00417351"/>
    <w:rsid w:val="0043353A"/>
    <w:rsid w:val="00434DE6"/>
    <w:rsid w:val="004358CF"/>
    <w:rsid w:val="00455677"/>
    <w:rsid w:val="004564A6"/>
    <w:rsid w:val="004648A4"/>
    <w:rsid w:val="004668B0"/>
    <w:rsid w:val="00467B48"/>
    <w:rsid w:val="004719AF"/>
    <w:rsid w:val="00475BAB"/>
    <w:rsid w:val="00482057"/>
    <w:rsid w:val="00483AAC"/>
    <w:rsid w:val="004878E9"/>
    <w:rsid w:val="00490DFB"/>
    <w:rsid w:val="004976B5"/>
    <w:rsid w:val="004A7F0D"/>
    <w:rsid w:val="004B28A7"/>
    <w:rsid w:val="004C7873"/>
    <w:rsid w:val="004F080A"/>
    <w:rsid w:val="004F6926"/>
    <w:rsid w:val="00501008"/>
    <w:rsid w:val="00506883"/>
    <w:rsid w:val="00514B45"/>
    <w:rsid w:val="005236F9"/>
    <w:rsid w:val="00563BEC"/>
    <w:rsid w:val="005A0E0A"/>
    <w:rsid w:val="005A5DA7"/>
    <w:rsid w:val="005C2306"/>
    <w:rsid w:val="005D130F"/>
    <w:rsid w:val="005E50DE"/>
    <w:rsid w:val="005E723B"/>
    <w:rsid w:val="005F1641"/>
    <w:rsid w:val="00610380"/>
    <w:rsid w:val="0061227D"/>
    <w:rsid w:val="00630F2F"/>
    <w:rsid w:val="00636093"/>
    <w:rsid w:val="00636A53"/>
    <w:rsid w:val="006500C3"/>
    <w:rsid w:val="00653FC2"/>
    <w:rsid w:val="00663906"/>
    <w:rsid w:val="00671DB5"/>
    <w:rsid w:val="0068457C"/>
    <w:rsid w:val="00695288"/>
    <w:rsid w:val="00697D8F"/>
    <w:rsid w:val="006A4B28"/>
    <w:rsid w:val="006D686B"/>
    <w:rsid w:val="006D6A36"/>
    <w:rsid w:val="006E43EC"/>
    <w:rsid w:val="006E4DF2"/>
    <w:rsid w:val="00704A32"/>
    <w:rsid w:val="00712835"/>
    <w:rsid w:val="007155EE"/>
    <w:rsid w:val="00723D47"/>
    <w:rsid w:val="007414EF"/>
    <w:rsid w:val="00744E4D"/>
    <w:rsid w:val="00756EDD"/>
    <w:rsid w:val="007626BE"/>
    <w:rsid w:val="007663AD"/>
    <w:rsid w:val="00772281"/>
    <w:rsid w:val="00781F22"/>
    <w:rsid w:val="00782DB4"/>
    <w:rsid w:val="007907C0"/>
    <w:rsid w:val="007A06A1"/>
    <w:rsid w:val="007A2283"/>
    <w:rsid w:val="007A4908"/>
    <w:rsid w:val="007B685A"/>
    <w:rsid w:val="00801E41"/>
    <w:rsid w:val="0080374E"/>
    <w:rsid w:val="00806679"/>
    <w:rsid w:val="008164A6"/>
    <w:rsid w:val="008203BC"/>
    <w:rsid w:val="0082173B"/>
    <w:rsid w:val="0083524C"/>
    <w:rsid w:val="00840982"/>
    <w:rsid w:val="00847D39"/>
    <w:rsid w:val="00850552"/>
    <w:rsid w:val="00855485"/>
    <w:rsid w:val="008701E2"/>
    <w:rsid w:val="008734DE"/>
    <w:rsid w:val="00875CC1"/>
    <w:rsid w:val="00886CD5"/>
    <w:rsid w:val="008B0436"/>
    <w:rsid w:val="008C13EA"/>
    <w:rsid w:val="008C77E7"/>
    <w:rsid w:val="008D58AA"/>
    <w:rsid w:val="008F39ED"/>
    <w:rsid w:val="00901B75"/>
    <w:rsid w:val="00901E2D"/>
    <w:rsid w:val="00922EA6"/>
    <w:rsid w:val="009250B5"/>
    <w:rsid w:val="0093439A"/>
    <w:rsid w:val="00941697"/>
    <w:rsid w:val="00950BA6"/>
    <w:rsid w:val="00952F90"/>
    <w:rsid w:val="00953BE3"/>
    <w:rsid w:val="009544E6"/>
    <w:rsid w:val="00965F3C"/>
    <w:rsid w:val="009709F2"/>
    <w:rsid w:val="00983128"/>
    <w:rsid w:val="009938AD"/>
    <w:rsid w:val="009A5091"/>
    <w:rsid w:val="009B6DDA"/>
    <w:rsid w:val="009E1888"/>
    <w:rsid w:val="009F3265"/>
    <w:rsid w:val="00A048E9"/>
    <w:rsid w:val="00A11612"/>
    <w:rsid w:val="00A27FF6"/>
    <w:rsid w:val="00A42B23"/>
    <w:rsid w:val="00A511B9"/>
    <w:rsid w:val="00A629DB"/>
    <w:rsid w:val="00A74A97"/>
    <w:rsid w:val="00A84ACA"/>
    <w:rsid w:val="00A87C89"/>
    <w:rsid w:val="00A9158B"/>
    <w:rsid w:val="00A93982"/>
    <w:rsid w:val="00A972BB"/>
    <w:rsid w:val="00AD0205"/>
    <w:rsid w:val="00AD78D1"/>
    <w:rsid w:val="00AE0B79"/>
    <w:rsid w:val="00AE6D9F"/>
    <w:rsid w:val="00B07F84"/>
    <w:rsid w:val="00B124F8"/>
    <w:rsid w:val="00B129DE"/>
    <w:rsid w:val="00B300BA"/>
    <w:rsid w:val="00B309BE"/>
    <w:rsid w:val="00B45B3B"/>
    <w:rsid w:val="00B574FE"/>
    <w:rsid w:val="00B6046E"/>
    <w:rsid w:val="00B6438C"/>
    <w:rsid w:val="00B67934"/>
    <w:rsid w:val="00B94B4D"/>
    <w:rsid w:val="00BA4421"/>
    <w:rsid w:val="00BC0579"/>
    <w:rsid w:val="00BC58AF"/>
    <w:rsid w:val="00BE4464"/>
    <w:rsid w:val="00BE62FD"/>
    <w:rsid w:val="00C176E5"/>
    <w:rsid w:val="00C2144C"/>
    <w:rsid w:val="00C35886"/>
    <w:rsid w:val="00C421C7"/>
    <w:rsid w:val="00C545CC"/>
    <w:rsid w:val="00C712F8"/>
    <w:rsid w:val="00C9229B"/>
    <w:rsid w:val="00C95C2A"/>
    <w:rsid w:val="00CA21C8"/>
    <w:rsid w:val="00CA5FD9"/>
    <w:rsid w:val="00CA7F3D"/>
    <w:rsid w:val="00CB1569"/>
    <w:rsid w:val="00CB2D36"/>
    <w:rsid w:val="00CB3239"/>
    <w:rsid w:val="00CB5A6F"/>
    <w:rsid w:val="00CE0765"/>
    <w:rsid w:val="00CE1615"/>
    <w:rsid w:val="00D01197"/>
    <w:rsid w:val="00D071E1"/>
    <w:rsid w:val="00D131F7"/>
    <w:rsid w:val="00D14865"/>
    <w:rsid w:val="00D17ED7"/>
    <w:rsid w:val="00D308AA"/>
    <w:rsid w:val="00D30F2A"/>
    <w:rsid w:val="00D40C34"/>
    <w:rsid w:val="00D6706B"/>
    <w:rsid w:val="00D87018"/>
    <w:rsid w:val="00DB140E"/>
    <w:rsid w:val="00DB3190"/>
    <w:rsid w:val="00DB408F"/>
    <w:rsid w:val="00DC14CB"/>
    <w:rsid w:val="00DD6648"/>
    <w:rsid w:val="00DE2332"/>
    <w:rsid w:val="00DF070A"/>
    <w:rsid w:val="00DF5409"/>
    <w:rsid w:val="00E01B4D"/>
    <w:rsid w:val="00E07AB5"/>
    <w:rsid w:val="00E13CCE"/>
    <w:rsid w:val="00E17A1D"/>
    <w:rsid w:val="00E66DBF"/>
    <w:rsid w:val="00E772A8"/>
    <w:rsid w:val="00E908C8"/>
    <w:rsid w:val="00E9195A"/>
    <w:rsid w:val="00E95BAD"/>
    <w:rsid w:val="00E96838"/>
    <w:rsid w:val="00E97BF3"/>
    <w:rsid w:val="00EB4A0B"/>
    <w:rsid w:val="00ED0404"/>
    <w:rsid w:val="00F033AA"/>
    <w:rsid w:val="00F1026F"/>
    <w:rsid w:val="00F15DC8"/>
    <w:rsid w:val="00F17A9D"/>
    <w:rsid w:val="00F17EDF"/>
    <w:rsid w:val="00F20ACD"/>
    <w:rsid w:val="00F33E14"/>
    <w:rsid w:val="00F54777"/>
    <w:rsid w:val="00F56C32"/>
    <w:rsid w:val="00F6204D"/>
    <w:rsid w:val="00F841ED"/>
    <w:rsid w:val="00F907B3"/>
    <w:rsid w:val="00F97763"/>
    <w:rsid w:val="00FD0A48"/>
    <w:rsid w:val="00FD1473"/>
    <w:rsid w:val="00FE6F5A"/>
    <w:rsid w:val="6A1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b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rmey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D8A3-EF76-4B43-93C7-13D0741B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4680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pavlina.skrivankova@crestcom.cz</dc:creator>
  <cp:keywords/>
  <dc:description/>
  <cp:lastModifiedBy>Markéta Damková</cp:lastModifiedBy>
  <cp:revision>3</cp:revision>
  <cp:lastPrinted>2020-01-31T10:25:00Z</cp:lastPrinted>
  <dcterms:created xsi:type="dcterms:W3CDTF">2020-07-09T08:08:00Z</dcterms:created>
  <dcterms:modified xsi:type="dcterms:W3CDTF">2020-07-09T08:43:00Z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